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DE182" w14:textId="77777777" w:rsidR="001E48BD" w:rsidRPr="00AC581A" w:rsidRDefault="001E48BD" w:rsidP="00AC581A">
      <w:pPr>
        <w:spacing w:line="660" w:lineRule="atLeast"/>
        <w:jc w:val="center"/>
        <w:outlineLvl w:val="1"/>
        <w:rPr>
          <w:rFonts w:ascii="Cambria" w:eastAsia="Times New Roman" w:hAnsi="Cambria" w:cs="Times New Roman"/>
          <w:b/>
          <w:bCs/>
          <w:color w:val="1F4E79" w:themeColor="accent5" w:themeShade="80"/>
          <w:sz w:val="32"/>
          <w:szCs w:val="32"/>
          <w:lang w:eastAsia="ru-RU"/>
        </w:rPr>
      </w:pP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32"/>
          <w:szCs w:val="32"/>
          <w:lang w:eastAsia="ru-RU"/>
        </w:rPr>
        <w:t>Контролирующие организации</w:t>
      </w:r>
    </w:p>
    <w:p w14:paraId="4BC12C37" w14:textId="77777777" w:rsidR="001E48BD" w:rsidRPr="00AC581A" w:rsidRDefault="001E48BD" w:rsidP="00AC581A">
      <w:pPr>
        <w:spacing w:after="0" w:line="360" w:lineRule="auto"/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</w:pP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Комитет здравоохранения Волгоградской области</w:t>
      </w:r>
    </w:p>
    <w:p w14:paraId="4CCA1AB6" w14:textId="77777777" w:rsidR="001E48BD" w:rsidRPr="00AC581A" w:rsidRDefault="001E48BD" w:rsidP="00AC581A">
      <w:pPr>
        <w:spacing w:after="0" w:line="360" w:lineRule="auto"/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</w:pP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Адрес: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 xml:space="preserve"> 400001, </w:t>
      </w:r>
      <w:proofErr w:type="spellStart"/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г.Волгоград</w:t>
      </w:r>
      <w:proofErr w:type="spellEnd"/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, ул. Рабоче-Крестьянская, 16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br/>
      </w: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Телефон приемной граждан: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 (8442) 30-82-73, 30-82-74, 30-82-75, Факс: (8442) 30-99-96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br/>
      </w: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Электронная почта: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 oblzdrav@volganet.ru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br/>
      </w: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Официальный сайт: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 </w:t>
      </w:r>
      <w:hyperlink r:id="rId4" w:tgtFrame="_blank" w:history="1">
        <w:r w:rsidRPr="00AC581A">
          <w:rPr>
            <w:rFonts w:ascii="Cambria" w:eastAsia="Times New Roman" w:hAnsi="Cambria" w:cs="Times New Roman"/>
            <w:color w:val="1F4E79" w:themeColor="accent5" w:themeShade="80"/>
            <w:sz w:val="28"/>
            <w:szCs w:val="28"/>
            <w:lang w:eastAsia="ru-RU"/>
          </w:rPr>
          <w:t>http://www.volgazdrav.ru/</w:t>
        </w:r>
      </w:hyperlink>
    </w:p>
    <w:p w14:paraId="006FA511" w14:textId="77777777" w:rsidR="001E48BD" w:rsidRPr="00AC581A" w:rsidRDefault="001E48BD" w:rsidP="00AC581A">
      <w:pPr>
        <w:spacing w:after="0" w:line="360" w:lineRule="auto"/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</w:pP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Территориальный орган Федеральной службы по надзору в сфере здравоохранения по Волгоградской области</w:t>
      </w:r>
    </w:p>
    <w:p w14:paraId="561C34B2" w14:textId="77777777" w:rsidR="001E48BD" w:rsidRPr="00AC581A" w:rsidRDefault="001E48BD" w:rsidP="00AC581A">
      <w:pPr>
        <w:spacing w:after="0" w:line="360" w:lineRule="auto"/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</w:pP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Адрес: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 xml:space="preserve"> 400131, </w:t>
      </w:r>
      <w:proofErr w:type="spellStart"/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г.Волгоград</w:t>
      </w:r>
      <w:proofErr w:type="spellEnd"/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 xml:space="preserve">, </w:t>
      </w:r>
      <w:proofErr w:type="spellStart"/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ул.Краснознаменская</w:t>
      </w:r>
      <w:proofErr w:type="spellEnd"/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, 12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br/>
      </w: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Телефон приемной граждан: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 (8442) 33-09-45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br/>
      </w: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Электронная почта: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 info@reg34.roszdravnadzor.ru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br/>
      </w: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Официальный сайт: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 </w:t>
      </w:r>
      <w:hyperlink r:id="rId5" w:tgtFrame="_blank" w:history="1">
        <w:r w:rsidRPr="00AC581A">
          <w:rPr>
            <w:rFonts w:ascii="Cambria" w:eastAsia="Times New Roman" w:hAnsi="Cambria" w:cs="Times New Roman"/>
            <w:color w:val="1F4E79" w:themeColor="accent5" w:themeShade="80"/>
            <w:sz w:val="28"/>
            <w:szCs w:val="28"/>
            <w:lang w:eastAsia="ru-RU"/>
          </w:rPr>
          <w:t>http://34reg.roszdravnadzor.ru</w:t>
        </w:r>
      </w:hyperlink>
    </w:p>
    <w:p w14:paraId="131E815C" w14:textId="77777777" w:rsidR="001E48BD" w:rsidRPr="00AC581A" w:rsidRDefault="001E48BD" w:rsidP="00AC581A">
      <w:pPr>
        <w:spacing w:after="0" w:line="360" w:lineRule="auto"/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</w:pP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Волгоградской области</w:t>
      </w:r>
    </w:p>
    <w:p w14:paraId="14556C8F" w14:textId="77777777" w:rsidR="001E48BD" w:rsidRPr="00AC581A" w:rsidRDefault="001E48BD" w:rsidP="00AC581A">
      <w:pPr>
        <w:spacing w:after="0" w:line="360" w:lineRule="auto"/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</w:pP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Адрес: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 xml:space="preserve"> 400005, </w:t>
      </w:r>
      <w:proofErr w:type="spellStart"/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г.Волгоград</w:t>
      </w:r>
      <w:proofErr w:type="spellEnd"/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, пр. В.И. Ленина, 50Б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br/>
      </w: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Телефон приемной граждан: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 (8442) 24-36-30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br/>
      </w: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Электронная почта: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 info@34.rospotrebnadzor.ru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br/>
      </w: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Официальный сайт: </w:t>
      </w:r>
      <w:hyperlink r:id="rId6" w:tgtFrame="_blank" w:history="1">
        <w:r w:rsidRPr="00AC581A">
          <w:rPr>
            <w:rFonts w:ascii="Cambria" w:eastAsia="Times New Roman" w:hAnsi="Cambria" w:cs="Times New Roman"/>
            <w:color w:val="1F4E79" w:themeColor="accent5" w:themeShade="80"/>
            <w:sz w:val="28"/>
            <w:szCs w:val="28"/>
            <w:lang w:eastAsia="ru-RU"/>
          </w:rPr>
          <w:t>http://34.rospotrebnadzor.ru/</w:t>
        </w:r>
      </w:hyperlink>
    </w:p>
    <w:p w14:paraId="2C325E07" w14:textId="77777777" w:rsidR="001E48BD" w:rsidRPr="00AC581A" w:rsidRDefault="001E48BD" w:rsidP="00AC581A">
      <w:pPr>
        <w:spacing w:after="0" w:line="360" w:lineRule="auto"/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</w:pP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ГУ «Территориальный фонд обязательного медицинского страхования Волгоградской области»</w:t>
      </w:r>
    </w:p>
    <w:p w14:paraId="234DEF3D" w14:textId="77777777" w:rsidR="001E48BD" w:rsidRPr="00AC581A" w:rsidRDefault="001E48BD" w:rsidP="00AC581A">
      <w:pPr>
        <w:spacing w:after="0" w:line="360" w:lineRule="auto"/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</w:pP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Адрес: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 xml:space="preserve"> 400005, </w:t>
      </w:r>
      <w:proofErr w:type="spellStart"/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г.Волгоград</w:t>
      </w:r>
      <w:proofErr w:type="spellEnd"/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, проспект Ленина, 56А, 9 этаж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br/>
      </w: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Телефон приемной граждан: 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 (8442) 53-27-27, 53-27-28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br/>
      </w: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Электронная почта: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t> general@volgatfoms.ru</w:t>
      </w:r>
      <w:r w:rsidRPr="00AC581A">
        <w:rPr>
          <w:rFonts w:ascii="Cambria" w:eastAsia="Times New Roman" w:hAnsi="Cambria" w:cs="Times New Roman"/>
          <w:color w:val="1F4E79" w:themeColor="accent5" w:themeShade="80"/>
          <w:sz w:val="28"/>
          <w:szCs w:val="28"/>
          <w:lang w:eastAsia="ru-RU"/>
        </w:rPr>
        <w:br/>
      </w:r>
      <w:r w:rsidRPr="00AC581A">
        <w:rPr>
          <w:rFonts w:ascii="Cambria" w:eastAsia="Times New Roman" w:hAnsi="Cambria" w:cs="Times New Roman"/>
          <w:b/>
          <w:bCs/>
          <w:color w:val="1F4E79" w:themeColor="accent5" w:themeShade="80"/>
          <w:sz w:val="28"/>
          <w:szCs w:val="28"/>
          <w:lang w:eastAsia="ru-RU"/>
        </w:rPr>
        <w:t>Официальный сайт: </w:t>
      </w:r>
      <w:hyperlink r:id="rId7" w:tgtFrame="_blank" w:history="1">
        <w:r w:rsidRPr="00AC581A">
          <w:rPr>
            <w:rFonts w:ascii="Cambria" w:eastAsia="Times New Roman" w:hAnsi="Cambria" w:cs="Times New Roman"/>
            <w:color w:val="1F4E79" w:themeColor="accent5" w:themeShade="80"/>
            <w:sz w:val="28"/>
            <w:szCs w:val="28"/>
            <w:lang w:eastAsia="ru-RU"/>
          </w:rPr>
          <w:t>http://volgatfoms.ru</w:t>
        </w:r>
      </w:hyperlink>
    </w:p>
    <w:p w14:paraId="7FDFAF94" w14:textId="77777777" w:rsidR="001E48BD" w:rsidRPr="00FA5AEB" w:rsidRDefault="001E48BD" w:rsidP="001E48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36"/>
          <w:szCs w:val="36"/>
          <w:lang w:eastAsia="ru-RU"/>
        </w:rPr>
      </w:pPr>
    </w:p>
    <w:p w14:paraId="25153E2B" w14:textId="77777777" w:rsidR="00735A0A" w:rsidRDefault="00735A0A"/>
    <w:sectPr w:rsidR="0073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85"/>
    <w:rsid w:val="001E48BD"/>
    <w:rsid w:val="00735A0A"/>
    <w:rsid w:val="009274A9"/>
    <w:rsid w:val="00AC581A"/>
    <w:rsid w:val="00F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9569"/>
  <w15:chartTrackingRefBased/>
  <w15:docId w15:val="{C3B9FB77-AAB6-4B14-B758-23F31AE9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olgatfom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34.rospotrebnadzor.ru/" TargetMode="External"/><Relationship Id="rId5" Type="http://schemas.openxmlformats.org/officeDocument/2006/relationships/hyperlink" Target="http://34reg.roszdravnadzor.ru/" TargetMode="External"/><Relationship Id="rId4" Type="http://schemas.openxmlformats.org/officeDocument/2006/relationships/hyperlink" Target="http://volgazdra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"ТММ-Клиник"</dc:creator>
  <cp:keywords/>
  <dc:description/>
  <cp:lastModifiedBy>ООО "ТММ-Клиник"</cp:lastModifiedBy>
  <cp:revision>4</cp:revision>
  <dcterms:created xsi:type="dcterms:W3CDTF">2020-11-24T13:13:00Z</dcterms:created>
  <dcterms:modified xsi:type="dcterms:W3CDTF">2020-11-24T13:18:00Z</dcterms:modified>
</cp:coreProperties>
</file>